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CD9" w:rsidRPr="00287F03" w:rsidRDefault="00576CD9" w:rsidP="00576CD9">
      <w:pPr>
        <w:suppressAutoHyphens w:val="0"/>
        <w:autoSpaceDE w:val="0"/>
        <w:autoSpaceDN w:val="0"/>
        <w:adjustRightInd w:val="0"/>
        <w:ind w:left="9912"/>
        <w:jc w:val="center"/>
        <w:rPr>
          <w:color w:val="000000"/>
          <w:lang w:eastAsia="ru-RU"/>
        </w:rPr>
      </w:pPr>
      <w:r w:rsidRPr="00287F03">
        <w:rPr>
          <w:color w:val="000000"/>
          <w:lang w:eastAsia="ru-RU"/>
        </w:rPr>
        <w:t>Приложение №</w:t>
      </w:r>
      <w:r w:rsidR="001209FE">
        <w:rPr>
          <w:color w:val="000000"/>
          <w:lang w:eastAsia="ru-RU"/>
        </w:rPr>
        <w:t xml:space="preserve"> 4</w:t>
      </w:r>
    </w:p>
    <w:p w:rsidR="00576CD9" w:rsidRPr="00287F03" w:rsidRDefault="00576CD9" w:rsidP="00576CD9">
      <w:pPr>
        <w:suppressAutoHyphens w:val="0"/>
        <w:autoSpaceDE w:val="0"/>
        <w:autoSpaceDN w:val="0"/>
        <w:adjustRightInd w:val="0"/>
        <w:ind w:left="9912"/>
        <w:jc w:val="center"/>
        <w:rPr>
          <w:color w:val="000000"/>
          <w:lang w:eastAsia="ru-RU"/>
        </w:rPr>
      </w:pPr>
      <w:r w:rsidRPr="00287F03">
        <w:rPr>
          <w:color w:val="000000"/>
          <w:lang w:eastAsia="ru-RU"/>
        </w:rPr>
        <w:t>к постановлению администрации</w:t>
      </w:r>
    </w:p>
    <w:p w:rsidR="00576CD9" w:rsidRPr="00287F03" w:rsidRDefault="00576CD9" w:rsidP="00576CD9">
      <w:pPr>
        <w:suppressAutoHyphens w:val="0"/>
        <w:autoSpaceDE w:val="0"/>
        <w:autoSpaceDN w:val="0"/>
        <w:adjustRightInd w:val="0"/>
        <w:ind w:left="9912"/>
        <w:jc w:val="center"/>
        <w:rPr>
          <w:color w:val="000000"/>
          <w:lang w:eastAsia="ru-RU"/>
        </w:rPr>
      </w:pPr>
      <w:r w:rsidRPr="00287F03">
        <w:rPr>
          <w:color w:val="000000"/>
          <w:lang w:eastAsia="ru-RU"/>
        </w:rPr>
        <w:t>городского округа город Воронеж</w:t>
      </w:r>
    </w:p>
    <w:p w:rsidR="00576CD9" w:rsidRPr="00DD182E" w:rsidRDefault="00576CD9" w:rsidP="00576CD9">
      <w:pPr>
        <w:suppressAutoHyphens w:val="0"/>
        <w:autoSpaceDE w:val="0"/>
        <w:autoSpaceDN w:val="0"/>
        <w:adjustRightInd w:val="0"/>
        <w:ind w:left="9912"/>
        <w:jc w:val="center"/>
        <w:rPr>
          <w:color w:val="000000"/>
          <w:lang w:eastAsia="ru-RU"/>
        </w:rPr>
      </w:pPr>
      <w:r w:rsidRPr="00287F03">
        <w:rPr>
          <w:color w:val="000000"/>
          <w:lang w:eastAsia="ru-RU"/>
        </w:rPr>
        <w:t>от</w:t>
      </w:r>
      <w:r w:rsidR="00DC3069">
        <w:rPr>
          <w:color w:val="000000"/>
          <w:lang w:eastAsia="ru-RU"/>
        </w:rPr>
        <w:t xml:space="preserve"> 26.05.2026     </w:t>
      </w:r>
      <w:r w:rsidRPr="00287F03">
        <w:rPr>
          <w:color w:val="000000"/>
          <w:lang w:eastAsia="ru-RU"/>
        </w:rPr>
        <w:t>№</w:t>
      </w:r>
      <w:r w:rsidR="00DC3069">
        <w:rPr>
          <w:color w:val="000000"/>
          <w:lang w:eastAsia="ru-RU"/>
        </w:rPr>
        <w:t xml:space="preserve"> 825</w:t>
      </w:r>
      <w:bookmarkStart w:id="0" w:name="_GoBack"/>
      <w:bookmarkEnd w:id="0"/>
    </w:p>
    <w:p w:rsidR="00663962" w:rsidRDefault="00DC3069" w:rsidP="00576CD9">
      <w:pPr>
        <w:ind w:left="9912"/>
      </w:pPr>
    </w:p>
    <w:p w:rsidR="00576CD9" w:rsidRDefault="00576CD9" w:rsidP="00576CD9">
      <w:pPr>
        <w:ind w:left="9912"/>
      </w:pPr>
    </w:p>
    <w:p w:rsidR="00DD182E" w:rsidRDefault="00DD182E" w:rsidP="00576CD9">
      <w:pPr>
        <w:ind w:left="9912"/>
      </w:pPr>
    </w:p>
    <w:p w:rsidR="00576CD9" w:rsidRPr="00DD182E" w:rsidRDefault="00576CD9" w:rsidP="001209FE">
      <w:pPr>
        <w:jc w:val="center"/>
        <w:rPr>
          <w:b/>
          <w:sz w:val="36"/>
          <w:szCs w:val="36"/>
        </w:rPr>
      </w:pPr>
      <w:r w:rsidRPr="00DD182E">
        <w:rPr>
          <w:b/>
          <w:sz w:val="36"/>
          <w:szCs w:val="36"/>
        </w:rPr>
        <w:t xml:space="preserve">Схема границ территории, </w:t>
      </w:r>
      <w:r w:rsidRPr="00DD182E">
        <w:rPr>
          <w:b/>
          <w:spacing w:val="4"/>
          <w:sz w:val="36"/>
          <w:szCs w:val="36"/>
        </w:rPr>
        <w:t xml:space="preserve">ограниченной </w:t>
      </w:r>
      <w:r w:rsidR="006722FC" w:rsidRPr="006722FC">
        <w:rPr>
          <w:b/>
          <w:spacing w:val="4"/>
          <w:sz w:val="36"/>
          <w:szCs w:val="36"/>
        </w:rPr>
        <w:t xml:space="preserve">пер. Нахимовский, </w:t>
      </w:r>
      <w:r w:rsidR="006722FC">
        <w:rPr>
          <w:b/>
          <w:spacing w:val="4"/>
          <w:sz w:val="36"/>
          <w:szCs w:val="36"/>
        </w:rPr>
        <w:br/>
      </w:r>
      <w:r w:rsidR="006722FC" w:rsidRPr="006722FC">
        <w:rPr>
          <w:b/>
          <w:spacing w:val="4"/>
          <w:sz w:val="36"/>
          <w:szCs w:val="36"/>
        </w:rPr>
        <w:t xml:space="preserve">ул. Нахимовская, ул. Багратиона, ул. Измайловская, ул. Димитрова, </w:t>
      </w:r>
      <w:r w:rsidR="006722FC">
        <w:rPr>
          <w:b/>
          <w:spacing w:val="4"/>
          <w:sz w:val="36"/>
          <w:szCs w:val="36"/>
        </w:rPr>
        <w:br/>
      </w:r>
      <w:r w:rsidR="006722FC" w:rsidRPr="006722FC">
        <w:rPr>
          <w:b/>
          <w:spacing w:val="4"/>
          <w:sz w:val="36"/>
          <w:szCs w:val="36"/>
        </w:rPr>
        <w:t>ул. Полтавская в городском округе город Воронеж</w:t>
      </w:r>
    </w:p>
    <w:p w:rsidR="00576CD9" w:rsidRDefault="00576CD9" w:rsidP="00576CD9">
      <w:pPr>
        <w:rPr>
          <w:noProof/>
          <w:lang w:eastAsia="ru-RU"/>
        </w:rPr>
      </w:pPr>
    </w:p>
    <w:p w:rsidR="00576CD9" w:rsidRDefault="00576CD9" w:rsidP="00576CD9">
      <w:pPr>
        <w:rPr>
          <w:noProof/>
          <w:lang w:eastAsia="ru-RU"/>
        </w:rPr>
      </w:pPr>
    </w:p>
    <w:p w:rsidR="00576CD9" w:rsidRDefault="006722FC" w:rsidP="006722FC">
      <w:pPr>
        <w:ind w:left="1134"/>
        <w:jc w:val="center"/>
      </w:pPr>
      <w:r>
        <w:rPr>
          <w:noProof/>
          <w:lang w:eastAsia="ru-RU"/>
        </w:rPr>
        <w:drawing>
          <wp:inline distT="0" distB="0" distL="0" distR="0">
            <wp:extent cx="8059479" cy="9441712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77777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63660" cy="9446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6CD9" w:rsidRPr="00576CD9" w:rsidRDefault="00576CD9" w:rsidP="00576CD9"/>
    <w:p w:rsidR="00576CD9" w:rsidRPr="00576CD9" w:rsidRDefault="00576CD9" w:rsidP="00576CD9"/>
    <w:p w:rsidR="00576CD9" w:rsidRPr="00576CD9" w:rsidRDefault="00576CD9" w:rsidP="00576CD9"/>
    <w:p w:rsidR="00576CD9" w:rsidRDefault="00576CD9" w:rsidP="00576CD9">
      <w:pPr>
        <w:ind w:firstLine="709"/>
        <w:contextualSpacing/>
        <w:jc w:val="both"/>
      </w:pPr>
      <w:r>
        <w:tab/>
        <w:t xml:space="preserve">               </w:t>
      </w:r>
    </w:p>
    <w:p w:rsidR="00576CD9" w:rsidRPr="00DD182E" w:rsidRDefault="00576CD9" w:rsidP="00576CD9">
      <w:pPr>
        <w:ind w:firstLine="709"/>
        <w:contextualSpacing/>
        <w:jc w:val="both"/>
        <w:rPr>
          <w:sz w:val="30"/>
          <w:szCs w:val="30"/>
        </w:rPr>
      </w:pPr>
      <w:r w:rsidRPr="00DD182E">
        <w:rPr>
          <w:sz w:val="30"/>
          <w:szCs w:val="30"/>
        </w:rPr>
        <w:t xml:space="preserve">                   </w:t>
      </w:r>
      <w:r w:rsidR="006722FC">
        <w:rPr>
          <w:sz w:val="30"/>
          <w:szCs w:val="30"/>
        </w:rPr>
        <w:t xml:space="preserve">      </w:t>
      </w:r>
      <w:r w:rsidRPr="00DD182E">
        <w:rPr>
          <w:sz w:val="30"/>
          <w:szCs w:val="30"/>
        </w:rPr>
        <w:t xml:space="preserve"> </w:t>
      </w:r>
      <w:proofErr w:type="gramStart"/>
      <w:r w:rsidR="006722FC">
        <w:rPr>
          <w:sz w:val="30"/>
          <w:szCs w:val="30"/>
        </w:rPr>
        <w:t>И</w:t>
      </w:r>
      <w:r w:rsidRPr="00DD182E">
        <w:rPr>
          <w:sz w:val="30"/>
          <w:szCs w:val="30"/>
        </w:rPr>
        <w:t>сполняющий</w:t>
      </w:r>
      <w:proofErr w:type="gramEnd"/>
      <w:r w:rsidRPr="00DD182E">
        <w:rPr>
          <w:sz w:val="30"/>
          <w:szCs w:val="30"/>
        </w:rPr>
        <w:t xml:space="preserve"> обязанности руководителя </w:t>
      </w:r>
    </w:p>
    <w:p w:rsidR="00576CD9" w:rsidRPr="00DD182E" w:rsidRDefault="00576CD9" w:rsidP="00576CD9">
      <w:pPr>
        <w:ind w:firstLine="709"/>
        <w:contextualSpacing/>
        <w:jc w:val="both"/>
        <w:rPr>
          <w:sz w:val="30"/>
          <w:szCs w:val="30"/>
        </w:rPr>
      </w:pPr>
      <w:r w:rsidRPr="00DD182E">
        <w:rPr>
          <w:sz w:val="30"/>
          <w:szCs w:val="30"/>
        </w:rPr>
        <w:t xml:space="preserve">                  </w:t>
      </w:r>
      <w:r w:rsidR="005379C9">
        <w:rPr>
          <w:sz w:val="30"/>
          <w:szCs w:val="30"/>
        </w:rPr>
        <w:t xml:space="preserve"> </w:t>
      </w:r>
      <w:r w:rsidRPr="00DD182E">
        <w:rPr>
          <w:sz w:val="30"/>
          <w:szCs w:val="30"/>
        </w:rPr>
        <w:t xml:space="preserve"> </w:t>
      </w:r>
      <w:r w:rsidR="006722FC">
        <w:rPr>
          <w:sz w:val="30"/>
          <w:szCs w:val="30"/>
        </w:rPr>
        <w:t xml:space="preserve">     </w:t>
      </w:r>
      <w:r w:rsidRPr="00DD182E">
        <w:rPr>
          <w:sz w:val="30"/>
          <w:szCs w:val="30"/>
        </w:rPr>
        <w:t xml:space="preserve"> управления главного архитектора                                                 </w:t>
      </w:r>
      <w:r w:rsidR="00DD182E">
        <w:rPr>
          <w:sz w:val="30"/>
          <w:szCs w:val="30"/>
        </w:rPr>
        <w:t xml:space="preserve">                     </w:t>
      </w:r>
      <w:r w:rsidR="005379C9">
        <w:rPr>
          <w:sz w:val="30"/>
          <w:szCs w:val="30"/>
        </w:rPr>
        <w:t xml:space="preserve">       </w:t>
      </w:r>
      <w:r w:rsidRPr="00DD182E">
        <w:rPr>
          <w:sz w:val="30"/>
          <w:szCs w:val="30"/>
        </w:rPr>
        <w:t xml:space="preserve"> М.Ш. Солтанов</w:t>
      </w:r>
    </w:p>
    <w:sectPr w:rsidR="00576CD9" w:rsidRPr="00DD182E" w:rsidSect="005379C9">
      <w:pgSz w:w="16839" w:h="23814" w:code="8"/>
      <w:pgMar w:top="1985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7A"/>
    <w:rsid w:val="001209FE"/>
    <w:rsid w:val="001409F7"/>
    <w:rsid w:val="00360912"/>
    <w:rsid w:val="004F144A"/>
    <w:rsid w:val="005379C9"/>
    <w:rsid w:val="00576CD9"/>
    <w:rsid w:val="006648A4"/>
    <w:rsid w:val="006722FC"/>
    <w:rsid w:val="00AC3DBC"/>
    <w:rsid w:val="00C60B7A"/>
    <w:rsid w:val="00DC3069"/>
    <w:rsid w:val="00DD182E"/>
    <w:rsid w:val="00DD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CD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C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CD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CD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6C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6CD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Двоянова М.В.</dc:creator>
  <cp:lastModifiedBy>Шульгина</cp:lastModifiedBy>
  <cp:revision>2</cp:revision>
  <cp:lastPrinted>2026-05-07T14:49:00Z</cp:lastPrinted>
  <dcterms:created xsi:type="dcterms:W3CDTF">2026-05-26T09:38:00Z</dcterms:created>
  <dcterms:modified xsi:type="dcterms:W3CDTF">2026-05-26T09:38:00Z</dcterms:modified>
</cp:coreProperties>
</file>